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8E" w:rsidRPr="00450A62" w:rsidRDefault="0065538E" w:rsidP="000A7D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5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Перші вибори депутатів </w:t>
      </w:r>
      <w:proofErr w:type="spellStart"/>
      <w:r w:rsidRPr="0045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Пологівської</w:t>
      </w:r>
      <w:proofErr w:type="spellEnd"/>
      <w:r w:rsidRPr="0045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та міського голови </w:t>
      </w:r>
      <w:proofErr w:type="spellStart"/>
      <w:r w:rsidRPr="0045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Пологівської</w:t>
      </w:r>
      <w:proofErr w:type="spellEnd"/>
      <w:r w:rsidRPr="0045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</w:t>
      </w:r>
      <w:r w:rsidR="0045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 w:rsidRPr="00450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єднаної територіальної громади</w:t>
      </w:r>
    </w:p>
    <w:p w:rsidR="0065538E" w:rsidRPr="00450A62" w:rsidRDefault="0065538E" w:rsidP="000A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>30 червня 2019 року</w:t>
      </w:r>
    </w:p>
    <w:p w:rsidR="00BA394A" w:rsidRPr="00450A62" w:rsidRDefault="00BA394A" w:rsidP="000A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П О С Т А Н О В А </w:t>
      </w:r>
    </w:p>
    <w:p w:rsidR="00BA394A" w:rsidRPr="00450A62" w:rsidRDefault="000A7D03" w:rsidP="000A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A394A" w:rsidRPr="00450A62">
        <w:rPr>
          <w:rFonts w:ascii="Times New Roman" w:hAnsi="Times New Roman" w:cs="Times New Roman"/>
          <w:sz w:val="28"/>
          <w:szCs w:val="28"/>
          <w:lang w:val="uk-UA"/>
        </w:rPr>
        <w:t>.Пологи</w:t>
      </w:r>
    </w:p>
    <w:p w:rsidR="00BA394A" w:rsidRPr="00450A62" w:rsidRDefault="00BA394A" w:rsidP="000A7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>16 год.</w:t>
      </w:r>
      <w:r w:rsidR="009B4AF5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4AF5" w:rsidRPr="000A7D03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0A7D0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>хв.</w:t>
      </w:r>
    </w:p>
    <w:p w:rsidR="00BA394A" w:rsidRPr="000A7D03" w:rsidRDefault="000A7D03" w:rsidP="000A7D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червня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0A7D03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</w:p>
    <w:p w:rsidR="00BA394A" w:rsidRPr="00450A62" w:rsidRDefault="00BA394A" w:rsidP="000A7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16F" w:rsidRPr="00450A62" w:rsidRDefault="0097084F" w:rsidP="000A7D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A4C6B" w:rsidRPr="00450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утворення </w:t>
      </w:r>
      <w:r w:rsidRPr="00450A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дільничних виборчих комісій  </w:t>
      </w:r>
    </w:p>
    <w:p w:rsidR="00537FB1" w:rsidRPr="00450A62" w:rsidRDefault="00537FB1" w:rsidP="000A7D03">
      <w:pPr>
        <w:spacing w:after="0" w:line="240" w:lineRule="auto"/>
        <w:rPr>
          <w:lang w:val="uk-UA"/>
        </w:rPr>
      </w:pPr>
    </w:p>
    <w:p w:rsidR="007A4C6B" w:rsidRPr="00450A62" w:rsidRDefault="007A4C6B" w:rsidP="000A7D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місцевих організацій політичних партій: </w:t>
      </w:r>
      <w:proofErr w:type="spellStart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 районної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Запорізькій області організації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ПАРТІЇ «БЛОК ПЕТРА ПОРОШЕНКА «СОЛІДАРНІСТЬ»,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партійної організації 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</w:t>
      </w:r>
      <w:r w:rsidR="00E20DBB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«Батьківщина» Запорізької області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="00E20DBB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Радикальної Партії Олега Ляшка в Запорізькій області, 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партійної організації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партії «НАШ КРАЙ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>Пологівсь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 районної  організації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Парті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ветеранів Афганістану,   </w:t>
      </w:r>
      <w:proofErr w:type="spellStart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 районн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ої партійної організації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 xml:space="preserve">  Аграрної партії України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ПОЛОГІВСЬКОЇ  РАЙОННОЇ  ПАРТІЙНОЇ  ОРГАНІЗАЦІЇ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ПОЛІТИЧНОЇ 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>ПАРТІЇ «НАЦІОНАЛЬНИЙ КОРПУС»,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>андидат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на по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саду </w:t>
      </w:r>
      <w:proofErr w:type="spellStart"/>
      <w:r w:rsidR="00450A62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</w:t>
      </w:r>
      <w:proofErr w:type="spellStart"/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>Коноваленк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8B155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B687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Анатолійович</w:t>
      </w:r>
      <w:r w:rsidR="00B24899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олови районної виборчої комісії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558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>щодо  кандидатур до складу дільничних виборчих комісі</w:t>
      </w:r>
      <w:r w:rsidR="008B1558" w:rsidRPr="00450A6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, керуючись   ст.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23 </w:t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>акону України «Про місцеві вибори»</w:t>
      </w:r>
    </w:p>
    <w:p w:rsidR="007A4C6B" w:rsidRPr="00450A62" w:rsidRDefault="007A4C6B" w:rsidP="000A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proofErr w:type="spellStart"/>
      <w:r w:rsidRPr="00450A62">
        <w:rPr>
          <w:rFonts w:ascii="Times New Roman" w:hAnsi="Times New Roman"/>
          <w:sz w:val="28"/>
          <w:szCs w:val="20"/>
          <w:lang w:val="uk-UA" w:eastAsia="ru-RU"/>
        </w:rPr>
        <w:t>Пологівська</w:t>
      </w:r>
      <w:proofErr w:type="spellEnd"/>
      <w:r w:rsidRPr="00450A62">
        <w:rPr>
          <w:rFonts w:ascii="Times New Roman" w:hAnsi="Times New Roman"/>
          <w:sz w:val="28"/>
          <w:szCs w:val="20"/>
          <w:lang w:val="uk-UA" w:eastAsia="ru-RU"/>
        </w:rPr>
        <w:t xml:space="preserve"> районна виборча комісія      </w:t>
      </w:r>
      <w:r w:rsidRPr="00450A62">
        <w:rPr>
          <w:rFonts w:ascii="Times New Roman" w:hAnsi="Times New Roman"/>
          <w:b/>
          <w:sz w:val="28"/>
          <w:szCs w:val="20"/>
          <w:lang w:val="uk-UA" w:eastAsia="ru-RU"/>
        </w:rPr>
        <w:t>п о с т а н о в л я є</w:t>
      </w:r>
      <w:r w:rsidRPr="00450A62">
        <w:rPr>
          <w:rFonts w:ascii="Times New Roman" w:hAnsi="Times New Roman"/>
          <w:sz w:val="28"/>
          <w:szCs w:val="20"/>
          <w:lang w:val="uk-UA" w:eastAsia="ru-RU"/>
        </w:rPr>
        <w:t>:</w:t>
      </w:r>
    </w:p>
    <w:p w:rsidR="002572A4" w:rsidRPr="00450A62" w:rsidRDefault="002572A4" w:rsidP="000A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F7617D" w:rsidRPr="00F7617D" w:rsidRDefault="007A4C6B" w:rsidP="000A7D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>Утворити діль</w:t>
      </w:r>
      <w:r w:rsidR="00F7617D">
        <w:rPr>
          <w:rFonts w:ascii="Times New Roman" w:hAnsi="Times New Roman" w:cs="Times New Roman"/>
          <w:sz w:val="28"/>
          <w:szCs w:val="28"/>
          <w:lang w:val="uk-UA"/>
        </w:rPr>
        <w:t>ничні виборчі комісії:</w:t>
      </w:r>
    </w:p>
    <w:p w:rsidR="00F7617D" w:rsidRDefault="00F7617D" w:rsidP="000A7D03">
      <w:pPr>
        <w:pStyle w:val="a3"/>
        <w:numPr>
          <w:ilvl w:val="0"/>
          <w:numId w:val="3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дільничні виборчі комісії </w:t>
      </w:r>
      <w:r w:rsidR="0068516F" w:rsidRPr="00450A6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230415,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230418,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230421,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23022,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230425,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>230427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230430, 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C0FA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230431,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>230441 у ск</w:t>
      </w:r>
      <w:r>
        <w:rPr>
          <w:rFonts w:ascii="Times New Roman" w:hAnsi="Times New Roman" w:cs="Times New Roman"/>
          <w:sz w:val="28"/>
          <w:szCs w:val="28"/>
          <w:lang w:val="uk-UA"/>
        </w:rPr>
        <w:t>ладі  12 осіб;</w:t>
      </w:r>
    </w:p>
    <w:p w:rsidR="00F7617D" w:rsidRDefault="0068516F" w:rsidP="000A7D03">
      <w:pPr>
        <w:pStyle w:val="a3"/>
        <w:numPr>
          <w:ilvl w:val="0"/>
          <w:numId w:val="3"/>
        </w:numPr>
        <w:spacing w:after="0" w:line="240" w:lineRule="auto"/>
        <w:ind w:left="0" w:firstLine="7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>дільничні виборчі комісії №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230416, </w:t>
      </w:r>
      <w:r w:rsidR="00F7617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230417, </w:t>
      </w:r>
      <w:r w:rsidR="00F7617D">
        <w:rPr>
          <w:rFonts w:ascii="Times New Roman" w:hAnsi="Times New Roman" w:cs="Times New Roman"/>
          <w:sz w:val="28"/>
          <w:szCs w:val="28"/>
          <w:lang w:val="uk-UA"/>
        </w:rPr>
        <w:t>№ 230419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17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230420, </w:t>
      </w:r>
      <w:r w:rsidR="00F7617D">
        <w:rPr>
          <w:rFonts w:ascii="Times New Roman" w:hAnsi="Times New Roman" w:cs="Times New Roman"/>
          <w:sz w:val="28"/>
          <w:szCs w:val="28"/>
          <w:lang w:val="uk-UA"/>
        </w:rPr>
        <w:t>№ 230423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617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230424 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у складі 1</w:t>
      </w:r>
      <w:r w:rsidR="00C54456" w:rsidRPr="00450A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4C6B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F761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617D" w:rsidRPr="00F7617D" w:rsidRDefault="00F7617D" w:rsidP="000A7D03">
      <w:pPr>
        <w:pStyle w:val="a3"/>
        <w:numPr>
          <w:ilvl w:val="0"/>
          <w:numId w:val="3"/>
        </w:numPr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дільничні виборчі комісії </w:t>
      </w:r>
      <w:r w:rsidR="007A4C6B" w:rsidRPr="00450A62">
        <w:rPr>
          <w:rFonts w:ascii="Times New Roman" w:hAnsi="Times New Roman" w:cs="Times New Roman"/>
          <w:sz w:val="28"/>
          <w:szCs w:val="28"/>
          <w:lang w:val="uk-UA"/>
        </w:rPr>
        <w:t>№230</w:t>
      </w:r>
      <w:r w:rsidR="002572A4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426, </w:t>
      </w:r>
      <w:r>
        <w:rPr>
          <w:rFonts w:ascii="Times New Roman" w:hAnsi="Times New Roman" w:cs="Times New Roman"/>
          <w:sz w:val="28"/>
          <w:szCs w:val="28"/>
          <w:lang w:val="uk-UA"/>
        </w:rPr>
        <w:t>№ 230432 у складі 10 осіб;</w:t>
      </w:r>
    </w:p>
    <w:p w:rsidR="004817FC" w:rsidRPr="004817FC" w:rsidRDefault="00F7617D" w:rsidP="000A7D03">
      <w:pPr>
        <w:pStyle w:val="a3"/>
        <w:numPr>
          <w:ilvl w:val="0"/>
          <w:numId w:val="3"/>
        </w:numPr>
        <w:spacing w:after="0" w:line="240" w:lineRule="auto"/>
        <w:ind w:left="0" w:firstLine="765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дільничну виборчу комісію </w:t>
      </w:r>
      <w:r w:rsidR="002572A4" w:rsidRPr="00450A62">
        <w:rPr>
          <w:rFonts w:ascii="Times New Roman" w:hAnsi="Times New Roman" w:cs="Times New Roman"/>
          <w:sz w:val="28"/>
          <w:szCs w:val="28"/>
          <w:lang w:val="uk-UA"/>
        </w:rPr>
        <w:t>№230450 у складі 5 осіб</w:t>
      </w:r>
      <w:r w:rsidR="004817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558" w:rsidRPr="004817FC" w:rsidRDefault="004817FC" w:rsidP="000A7D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A456E" w:rsidRPr="004817FC">
        <w:rPr>
          <w:rFonts w:ascii="Times New Roman" w:hAnsi="Times New Roman" w:cs="Times New Roman"/>
          <w:sz w:val="28"/>
          <w:szCs w:val="28"/>
          <w:lang w:val="uk-UA"/>
        </w:rPr>
        <w:t>атвер</w:t>
      </w:r>
      <w:r>
        <w:rPr>
          <w:rFonts w:ascii="Times New Roman" w:hAnsi="Times New Roman" w:cs="Times New Roman"/>
          <w:sz w:val="28"/>
          <w:szCs w:val="28"/>
          <w:lang w:val="uk-UA"/>
        </w:rPr>
        <w:t>дити к</w:t>
      </w:r>
      <w:r w:rsidR="002572A4" w:rsidRPr="004817FC">
        <w:rPr>
          <w:rFonts w:ascii="Times New Roman" w:hAnsi="Times New Roman" w:cs="Times New Roman"/>
          <w:sz w:val="28"/>
          <w:szCs w:val="28"/>
          <w:lang w:val="uk-UA"/>
        </w:rPr>
        <w:t xml:space="preserve">ерівний склад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вищезазначених дільничних виборчих комісій </w:t>
      </w:r>
      <w:r w:rsidR="002572A4" w:rsidRPr="004817F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72A4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ля здійснення підготовки та проведення перших виборів депутатів </w:t>
      </w:r>
      <w:proofErr w:type="spellStart"/>
      <w:r w:rsidR="002572A4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>Пологівської</w:t>
      </w:r>
      <w:proofErr w:type="spellEnd"/>
      <w:r w:rsidR="002572A4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8B1558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2572A4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міської ради </w:t>
      </w:r>
      <w:proofErr w:type="spellStart"/>
      <w:r w:rsidR="002572A4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>Пологівської</w:t>
      </w:r>
      <w:proofErr w:type="spellEnd"/>
      <w:r w:rsidR="002572A4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DA456E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2572A4" w:rsidRPr="004817FC">
        <w:rPr>
          <w:rFonts w:ascii="Times New Roman" w:eastAsia="Times New Roman" w:hAnsi="Times New Roman"/>
          <w:sz w:val="28"/>
          <w:szCs w:val="20"/>
          <w:lang w:val="uk-UA" w:eastAsia="ru-RU"/>
        </w:rPr>
        <w:t>об`єднаної територіальної громади та міського голови (додаток  № 1-18).</w:t>
      </w:r>
    </w:p>
    <w:p w:rsidR="002572A4" w:rsidRPr="00450A62" w:rsidRDefault="002572A4" w:rsidP="000A7D0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450A6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Рішення про утворення та  склад дільничних виборчих комісії  оприлюднити на сайті </w:t>
      </w:r>
      <w:proofErr w:type="spellStart"/>
      <w:r w:rsidRPr="00450A62">
        <w:rPr>
          <w:rFonts w:ascii="Times New Roman" w:eastAsia="Times New Roman" w:hAnsi="Times New Roman"/>
          <w:sz w:val="28"/>
          <w:szCs w:val="20"/>
          <w:lang w:val="uk-UA" w:eastAsia="ru-RU"/>
        </w:rPr>
        <w:t>Пологівської</w:t>
      </w:r>
      <w:proofErr w:type="spellEnd"/>
      <w:r w:rsidRPr="00450A62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районної ради.</w:t>
      </w:r>
    </w:p>
    <w:p w:rsidR="002572A4" w:rsidRPr="00450A62" w:rsidRDefault="002572A4" w:rsidP="000A7D03">
      <w:pPr>
        <w:pStyle w:val="a3"/>
        <w:spacing w:after="0" w:line="240" w:lineRule="auto"/>
        <w:ind w:left="765"/>
        <w:rPr>
          <w:lang w:val="uk-UA"/>
        </w:rPr>
      </w:pPr>
    </w:p>
    <w:p w:rsidR="00532E80" w:rsidRPr="00450A62" w:rsidRDefault="00532E80" w:rsidP="000A7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DA456E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0A62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56E"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</w:p>
    <w:p w:rsidR="00532E80" w:rsidRPr="00450A62" w:rsidRDefault="00532E80" w:rsidP="000A7D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0A62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</w:t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0A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0A62"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 w:rsidRPr="00450A62">
        <w:rPr>
          <w:rFonts w:ascii="Times New Roman" w:hAnsi="Times New Roman" w:cs="Times New Roman"/>
          <w:sz w:val="28"/>
          <w:szCs w:val="28"/>
          <w:lang w:val="uk-UA"/>
        </w:rPr>
        <w:t>Карлиханова</w:t>
      </w:r>
      <w:proofErr w:type="spellEnd"/>
    </w:p>
    <w:p w:rsidR="00532E80" w:rsidRPr="00450A62" w:rsidRDefault="00532E80" w:rsidP="000A7D03">
      <w:pPr>
        <w:spacing w:after="0" w:line="240" w:lineRule="auto"/>
        <w:rPr>
          <w:lang w:val="uk-UA"/>
        </w:rPr>
      </w:pPr>
    </w:p>
    <w:sectPr w:rsidR="00532E80" w:rsidRPr="00450A62" w:rsidSect="00A4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DA7"/>
    <w:multiLevelType w:val="hybridMultilevel"/>
    <w:tmpl w:val="6ED081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528DF"/>
    <w:multiLevelType w:val="hybridMultilevel"/>
    <w:tmpl w:val="D3EC8FD0"/>
    <w:lvl w:ilvl="0" w:tplc="C99E3E84">
      <w:start w:val="1"/>
      <w:numFmt w:val="decimal"/>
      <w:lvlText w:val="%1."/>
      <w:lvlJc w:val="left"/>
      <w:pPr>
        <w:ind w:left="765" w:hanging="405"/>
      </w:pPr>
      <w:rPr>
        <w:rFonts w:eastAsiaTheme="minorHAns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E4704"/>
    <w:multiLevelType w:val="hybridMultilevel"/>
    <w:tmpl w:val="32067D22"/>
    <w:lvl w:ilvl="0" w:tplc="7DEA2002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42E6"/>
    <w:rsid w:val="000A7D03"/>
    <w:rsid w:val="000B6878"/>
    <w:rsid w:val="001D296F"/>
    <w:rsid w:val="001E1AF8"/>
    <w:rsid w:val="002001F9"/>
    <w:rsid w:val="002572A4"/>
    <w:rsid w:val="003C0FA6"/>
    <w:rsid w:val="003D3331"/>
    <w:rsid w:val="00450A62"/>
    <w:rsid w:val="004817FC"/>
    <w:rsid w:val="00532E80"/>
    <w:rsid w:val="00537FB1"/>
    <w:rsid w:val="0065538E"/>
    <w:rsid w:val="0068516F"/>
    <w:rsid w:val="007A4C6B"/>
    <w:rsid w:val="00851F6B"/>
    <w:rsid w:val="008B1558"/>
    <w:rsid w:val="0097084F"/>
    <w:rsid w:val="009B4AF5"/>
    <w:rsid w:val="009D01D3"/>
    <w:rsid w:val="00A412E1"/>
    <w:rsid w:val="00A64E0E"/>
    <w:rsid w:val="00A842E6"/>
    <w:rsid w:val="00B24899"/>
    <w:rsid w:val="00B85AA5"/>
    <w:rsid w:val="00BA394A"/>
    <w:rsid w:val="00C54456"/>
    <w:rsid w:val="00C75B5E"/>
    <w:rsid w:val="00DA456E"/>
    <w:rsid w:val="00E20DBB"/>
    <w:rsid w:val="00F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21</cp:revision>
  <cp:lastPrinted>2019-06-18T07:13:00Z</cp:lastPrinted>
  <dcterms:created xsi:type="dcterms:W3CDTF">2019-06-13T09:49:00Z</dcterms:created>
  <dcterms:modified xsi:type="dcterms:W3CDTF">2019-06-20T06:27:00Z</dcterms:modified>
</cp:coreProperties>
</file>