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767" w14:textId="3550E4C7" w:rsidR="00B50F83" w:rsidRDefault="00B50F83" w:rsidP="00B50F83">
      <w:pPr>
        <w:shd w:val="clear" w:color="auto" w:fill="FFFFFF"/>
        <w:spacing w:after="0" w:line="240" w:lineRule="auto"/>
        <w:jc w:val="center"/>
        <w:rPr>
          <w:rFonts w:ascii="Times New Roman" w:eastAsia="Times New Roman" w:hAnsi="Times New Roman" w:cs="Times New Roman"/>
          <w:b/>
          <w:bCs/>
          <w:color w:val="0A0A0A"/>
          <w:sz w:val="28"/>
          <w:szCs w:val="28"/>
          <w:lang w:val="uk-UA" w:eastAsia="ru-UA"/>
        </w:rPr>
      </w:pPr>
      <w:r w:rsidRPr="00B50F83">
        <w:rPr>
          <w:rFonts w:ascii="Times New Roman" w:eastAsia="Times New Roman" w:hAnsi="Times New Roman" w:cs="Times New Roman"/>
          <w:b/>
          <w:bCs/>
          <w:color w:val="0A0A0A"/>
          <w:sz w:val="28"/>
          <w:szCs w:val="28"/>
          <w:lang w:val="uk-UA" w:eastAsia="ru-UA"/>
        </w:rPr>
        <w:t>АНАЛІТИЧНА ДОВІДКА</w:t>
      </w:r>
      <w:r w:rsidRPr="00B50F83">
        <w:rPr>
          <w:rFonts w:ascii="Times New Roman" w:eastAsia="Times New Roman" w:hAnsi="Times New Roman" w:cs="Times New Roman"/>
          <w:color w:val="0A0A0A"/>
          <w:sz w:val="28"/>
          <w:szCs w:val="28"/>
          <w:lang w:val="uk-UA" w:eastAsia="ru-UA"/>
        </w:rPr>
        <w:br/>
      </w:r>
      <w:r w:rsidRPr="00B50F83">
        <w:rPr>
          <w:rFonts w:ascii="Times New Roman" w:eastAsia="Times New Roman" w:hAnsi="Times New Roman" w:cs="Times New Roman"/>
          <w:b/>
          <w:bCs/>
          <w:color w:val="0A0A0A"/>
          <w:sz w:val="28"/>
          <w:szCs w:val="28"/>
          <w:lang w:val="uk-UA" w:eastAsia="ru-UA"/>
        </w:rPr>
        <w:t>про підсумки роботи зі зверненнями громадян у Пологівській районній раді за 2025 рік</w:t>
      </w:r>
    </w:p>
    <w:p w14:paraId="576C7BE5" w14:textId="330D4F68" w:rsidR="00FD1A01" w:rsidRPr="00FD1A01" w:rsidRDefault="00B50F83"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r w:rsidRPr="00B50F83">
        <w:rPr>
          <w:rFonts w:ascii="Times New Roman" w:eastAsia="Times New Roman" w:hAnsi="Times New Roman" w:cs="Times New Roman"/>
          <w:color w:val="0A0A0A"/>
          <w:sz w:val="28"/>
          <w:szCs w:val="28"/>
          <w:lang w:val="uk-UA" w:eastAsia="ru-UA"/>
        </w:rPr>
        <w:br/>
      </w:r>
      <w:r>
        <w:rPr>
          <w:rFonts w:ascii="Times New Roman" w:eastAsia="Times New Roman" w:hAnsi="Times New Roman" w:cs="Times New Roman"/>
          <w:color w:val="0A0A0A"/>
          <w:sz w:val="28"/>
          <w:szCs w:val="28"/>
          <w:lang w:val="uk-UA" w:eastAsia="ru-UA"/>
        </w:rPr>
        <w:tab/>
      </w:r>
      <w:r w:rsidR="00FD1A01" w:rsidRPr="00FD1A01">
        <w:rPr>
          <w:rFonts w:ascii="Times New Roman" w:eastAsia="Times New Roman" w:hAnsi="Times New Roman" w:cs="Times New Roman"/>
          <w:color w:val="0A0A0A"/>
          <w:sz w:val="28"/>
          <w:szCs w:val="28"/>
          <w:lang w:val="uk-UA" w:eastAsia="ru-UA"/>
        </w:rPr>
        <w:t xml:space="preserve">Організація роботи зі зверненнями громадян у Пологівській районній раді протягом 2025 року здійснювалася відповідно до вимог Закону України «Про звернення громадян» та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FD1A01">
        <w:rPr>
          <w:rFonts w:ascii="Times New Roman" w:eastAsia="Times New Roman" w:hAnsi="Times New Roman" w:cs="Times New Roman"/>
          <w:color w:val="0A0A0A"/>
          <w:sz w:val="28"/>
          <w:szCs w:val="28"/>
          <w:lang w:val="uk-UA" w:eastAsia="ru-UA"/>
        </w:rPr>
        <w:t>Р</w:t>
      </w:r>
      <w:r w:rsidR="00FD1A01" w:rsidRPr="00FD1A01">
        <w:rPr>
          <w:rFonts w:ascii="Times New Roman" w:eastAsia="Times New Roman" w:hAnsi="Times New Roman" w:cs="Times New Roman"/>
          <w:color w:val="0A0A0A"/>
          <w:sz w:val="28"/>
          <w:szCs w:val="28"/>
          <w:lang w:val="uk-UA" w:eastAsia="ru-UA"/>
        </w:rPr>
        <w:t>озпорядженням голови районної ради від 04.09.2023 № 3-р «Про упорядкування організації роботи із зверненнями громадян під час воєнного стану», через небезпеку припинено проведення керівництвом особистих прийомів громадян.</w:t>
      </w:r>
    </w:p>
    <w:p w14:paraId="77D9EA83" w14:textId="039CC343" w:rsidR="00FD1A01" w:rsidRPr="00FD1A01" w:rsidRDefault="00FD1A01"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r w:rsidRPr="00FD1A01">
        <w:rPr>
          <w:rFonts w:ascii="Times New Roman" w:eastAsia="Times New Roman" w:hAnsi="Times New Roman" w:cs="Times New Roman"/>
          <w:color w:val="0A0A0A"/>
          <w:sz w:val="28"/>
          <w:szCs w:val="28"/>
          <w:lang w:val="uk-UA" w:eastAsia="ru-UA"/>
        </w:rPr>
        <w:t>Керуючись нормами чинного законодавства, для забезпечення прав громадян на подання звернень на офіційному веб</w:t>
      </w:r>
      <w:r>
        <w:rPr>
          <w:rFonts w:ascii="Times New Roman" w:eastAsia="Times New Roman" w:hAnsi="Times New Roman" w:cs="Times New Roman"/>
          <w:color w:val="0A0A0A"/>
          <w:sz w:val="28"/>
          <w:szCs w:val="28"/>
          <w:lang w:val="uk-UA" w:eastAsia="ru-UA"/>
        </w:rPr>
        <w:t>-</w:t>
      </w:r>
      <w:r w:rsidRPr="00FD1A01">
        <w:rPr>
          <w:rFonts w:ascii="Times New Roman" w:eastAsia="Times New Roman" w:hAnsi="Times New Roman" w:cs="Times New Roman"/>
          <w:color w:val="0A0A0A"/>
          <w:sz w:val="28"/>
          <w:szCs w:val="28"/>
          <w:lang w:val="uk-UA" w:eastAsia="ru-UA"/>
        </w:rPr>
        <w:t>сайті районної ради функціонує розділ «Звернення громадян». Громадяни мали можливість подати звернення до районної ради шляхом надсилання на електронну адресу radaplg@ukr.net. На сайті також оприлюднено рекомендовану форму електронного звернення та роз’яснення щодо захисту персональних даних. Відповідальність за цей напрямок роботи та дотримання строків розгляду покладено на Кучер Катерину Михайлівну, начальника відділу організаційної роботи виконавчого апарату районної ради (</w:t>
      </w:r>
      <w:proofErr w:type="spellStart"/>
      <w:r w:rsidRPr="00FD1A01">
        <w:rPr>
          <w:rFonts w:ascii="Times New Roman" w:eastAsia="Times New Roman" w:hAnsi="Times New Roman" w:cs="Times New Roman"/>
          <w:color w:val="0A0A0A"/>
          <w:sz w:val="28"/>
          <w:szCs w:val="28"/>
          <w:lang w:val="uk-UA" w:eastAsia="ru-UA"/>
        </w:rPr>
        <w:t>тел</w:t>
      </w:r>
      <w:proofErr w:type="spellEnd"/>
      <w:r w:rsidRPr="00FD1A01">
        <w:rPr>
          <w:rFonts w:ascii="Times New Roman" w:eastAsia="Times New Roman" w:hAnsi="Times New Roman" w:cs="Times New Roman"/>
          <w:color w:val="0A0A0A"/>
          <w:sz w:val="28"/>
          <w:szCs w:val="28"/>
          <w:lang w:val="uk-UA" w:eastAsia="ru-UA"/>
        </w:rPr>
        <w:t>. 099-345-17-57).</w:t>
      </w:r>
    </w:p>
    <w:p w14:paraId="7E069A1F" w14:textId="3BEAAF10" w:rsidR="00FD1A01" w:rsidRPr="00FD1A01" w:rsidRDefault="00FD1A01"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r w:rsidRPr="00FD1A01">
        <w:rPr>
          <w:rFonts w:ascii="Times New Roman" w:eastAsia="Times New Roman" w:hAnsi="Times New Roman" w:cs="Times New Roman"/>
          <w:color w:val="0A0A0A"/>
          <w:sz w:val="28"/>
          <w:szCs w:val="28"/>
          <w:lang w:val="uk-UA" w:eastAsia="ru-UA"/>
        </w:rPr>
        <w:t>Відповідно до розпорядження голови районної ради від 03.01.2025 № 1-р «Про затвердження графіка проведення прямої «гарячої» телефонної лінії на 2025 рік» протягом звітного періоду забезпечено сталу роботу прямої «гарячої» телефонної лінії за номером 099-683-11-02. Керівництвом районної ради проведено 12 таких ліній (кожного першого вівторка місяця з 10:00 до 12:00). Про кожну телефонну лінію мешканці району інформувалися через оголошення на офіційному веб</w:t>
      </w:r>
      <w:r w:rsidR="00201690">
        <w:rPr>
          <w:rFonts w:ascii="Times New Roman" w:eastAsia="Times New Roman" w:hAnsi="Times New Roman" w:cs="Times New Roman"/>
          <w:color w:val="0A0A0A"/>
          <w:sz w:val="28"/>
          <w:szCs w:val="28"/>
          <w:lang w:val="uk-UA" w:eastAsia="ru-UA"/>
        </w:rPr>
        <w:t>-</w:t>
      </w:r>
      <w:r w:rsidRPr="00FD1A01">
        <w:rPr>
          <w:rFonts w:ascii="Times New Roman" w:eastAsia="Times New Roman" w:hAnsi="Times New Roman" w:cs="Times New Roman"/>
          <w:color w:val="0A0A0A"/>
          <w:sz w:val="28"/>
          <w:szCs w:val="28"/>
          <w:lang w:val="uk-UA" w:eastAsia="ru-UA"/>
        </w:rPr>
        <w:t>сайті під заголовком «УВАГА! ПРЯМА ЛІНІЯ».</w:t>
      </w:r>
    </w:p>
    <w:p w14:paraId="5E53A540" w14:textId="5335E53C" w:rsidR="00FD1A01" w:rsidRPr="00FD1A01" w:rsidRDefault="00FD1A01" w:rsidP="00201690">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r w:rsidRPr="00FD1A01">
        <w:rPr>
          <w:rFonts w:ascii="Times New Roman" w:eastAsia="Times New Roman" w:hAnsi="Times New Roman" w:cs="Times New Roman"/>
          <w:color w:val="0A0A0A"/>
          <w:sz w:val="28"/>
          <w:szCs w:val="28"/>
          <w:lang w:val="uk-UA" w:eastAsia="ru-UA"/>
        </w:rPr>
        <w:t xml:space="preserve">За звітний період до районної ради надійшло 1 (одне) письмове звернення. У порівнянні з 2024 роком, коли звернення до ради не надходили, зафіксовано зростання активності на одну одиницю. Зазначене звернення надійшло від внутрішньо переміщеної особи. Тематика звернення стосувалася </w:t>
      </w:r>
      <w:r w:rsidR="007040A7">
        <w:rPr>
          <w:rFonts w:ascii="Times New Roman" w:eastAsia="Times New Roman" w:hAnsi="Times New Roman" w:cs="Times New Roman"/>
          <w:color w:val="0A0A0A"/>
          <w:sz w:val="28"/>
          <w:szCs w:val="28"/>
          <w:lang w:val="uk-UA" w:eastAsia="ru-UA"/>
        </w:rPr>
        <w:t>соціального захисту</w:t>
      </w:r>
      <w:r w:rsidRPr="00FD1A01">
        <w:rPr>
          <w:rFonts w:ascii="Times New Roman" w:eastAsia="Times New Roman" w:hAnsi="Times New Roman" w:cs="Times New Roman"/>
          <w:color w:val="0A0A0A"/>
          <w:sz w:val="28"/>
          <w:szCs w:val="28"/>
          <w:lang w:val="uk-UA" w:eastAsia="ru-UA"/>
        </w:rPr>
        <w:t>. Реєстрація та розгляд звернення проведено у відповідності до статей 15, 20 Закону України «Про звернення громадян». Питання розглянуто особисто заступником голови районної ради, заявнику у встановлений законом строк було надано ґрунтовне роз’яснення. При наданні відповіді враховано вимоги Закону України «Про захист персональних даних».</w:t>
      </w:r>
    </w:p>
    <w:p w14:paraId="1EAB564C" w14:textId="2CD88A70" w:rsidR="00B50F83" w:rsidRDefault="00FD1A01"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r w:rsidRPr="00FD1A01">
        <w:rPr>
          <w:rFonts w:ascii="Times New Roman" w:eastAsia="Times New Roman" w:hAnsi="Times New Roman" w:cs="Times New Roman"/>
          <w:color w:val="0A0A0A"/>
          <w:sz w:val="28"/>
          <w:szCs w:val="28"/>
          <w:lang w:val="uk-UA" w:eastAsia="ru-UA"/>
        </w:rPr>
        <w:t xml:space="preserve">Інших звернень (скарг, пропозицій, колективних чи повторних листів) протягом 2025 року до районної ради не надходило. Випадків повернення звернень авторам або порушення термінів розгляду не зафіксовано. Аналітична робота з цього питання проводиться щоквартально. Порядок реєстрації та формування справ дотримується у повному обсязі з </w:t>
      </w:r>
      <w:r w:rsidRPr="00FD1A01">
        <w:rPr>
          <w:rFonts w:ascii="Times New Roman" w:eastAsia="Times New Roman" w:hAnsi="Times New Roman" w:cs="Times New Roman"/>
          <w:color w:val="0A0A0A"/>
          <w:sz w:val="28"/>
          <w:szCs w:val="28"/>
          <w:lang w:val="uk-UA" w:eastAsia="ru-UA"/>
        </w:rPr>
        <w:lastRenderedPageBreak/>
        <w:t xml:space="preserve">використанням журналу реєстрації. Протягом звітного періоду звернень від представника Уповноваженого Верховної Ради України з прав людини щодо порушень законодавства не надходило. Заходи дисциплінарного впливу до посадових осіб за результатами роботи зі зверненнями не застосовувалися. </w:t>
      </w:r>
      <w:r w:rsidR="00201690">
        <w:rPr>
          <w:rFonts w:ascii="Times New Roman" w:eastAsia="Times New Roman" w:hAnsi="Times New Roman" w:cs="Times New Roman"/>
          <w:color w:val="0A0A0A"/>
          <w:sz w:val="28"/>
          <w:szCs w:val="28"/>
          <w:lang w:val="uk-UA" w:eastAsia="ru-UA"/>
        </w:rPr>
        <w:tab/>
      </w:r>
      <w:r w:rsidRPr="00FD1A01">
        <w:rPr>
          <w:rFonts w:ascii="Times New Roman" w:eastAsia="Times New Roman" w:hAnsi="Times New Roman" w:cs="Times New Roman"/>
          <w:color w:val="0A0A0A"/>
          <w:sz w:val="28"/>
          <w:szCs w:val="28"/>
          <w:lang w:val="uk-UA" w:eastAsia="ru-UA"/>
        </w:rPr>
        <w:t>Пологівська районна рада продовжує забезпечувати прозорість та доступність комунікації з громадянами в межах чинного законодавства.</w:t>
      </w:r>
    </w:p>
    <w:p w14:paraId="0A43ABCE" w14:textId="706D3848" w:rsidR="007040A7" w:rsidRDefault="007040A7"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p>
    <w:p w14:paraId="291507FC" w14:textId="77777777" w:rsidR="007040A7" w:rsidRDefault="007040A7" w:rsidP="00FD1A01">
      <w:pPr>
        <w:shd w:val="clear" w:color="auto" w:fill="FFFFFF"/>
        <w:spacing w:after="0" w:line="240" w:lineRule="auto"/>
        <w:ind w:firstLine="567"/>
        <w:jc w:val="both"/>
        <w:rPr>
          <w:rFonts w:ascii="Times New Roman" w:eastAsia="Times New Roman" w:hAnsi="Times New Roman" w:cs="Times New Roman"/>
          <w:color w:val="0A0A0A"/>
          <w:sz w:val="28"/>
          <w:szCs w:val="28"/>
          <w:lang w:val="uk-UA" w:eastAsia="ru-UA"/>
        </w:rPr>
      </w:pPr>
    </w:p>
    <w:p w14:paraId="36C47225" w14:textId="271643B2" w:rsidR="007040A7" w:rsidRPr="00B50F83" w:rsidRDefault="007040A7" w:rsidP="007040A7">
      <w:pPr>
        <w:shd w:val="clear" w:color="auto" w:fill="FFFFFF"/>
        <w:spacing w:after="0" w:line="240" w:lineRule="auto"/>
        <w:jc w:val="both"/>
        <w:rPr>
          <w:rFonts w:ascii="Times New Roman" w:hAnsi="Times New Roman" w:cs="Times New Roman"/>
          <w:sz w:val="28"/>
          <w:szCs w:val="28"/>
          <w:lang w:val="uk-UA"/>
        </w:rPr>
      </w:pPr>
    </w:p>
    <w:sectPr w:rsidR="007040A7" w:rsidRPr="00B50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510"/>
    <w:multiLevelType w:val="hybridMultilevel"/>
    <w:tmpl w:val="D4567C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2316BC"/>
    <w:multiLevelType w:val="multilevel"/>
    <w:tmpl w:val="D364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4482"/>
    <w:multiLevelType w:val="hybridMultilevel"/>
    <w:tmpl w:val="41A26C08"/>
    <w:lvl w:ilvl="0" w:tplc="2EF26B14">
      <w:start w:val="1"/>
      <w:numFmt w:val="decimal"/>
      <w:lvlText w:val="%1."/>
      <w:lvlJc w:val="left"/>
      <w:pPr>
        <w:ind w:left="3240" w:hanging="288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3431E0"/>
    <w:multiLevelType w:val="multilevel"/>
    <w:tmpl w:val="50B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C1AEA"/>
    <w:multiLevelType w:val="multilevel"/>
    <w:tmpl w:val="6F5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3"/>
    <w:rsid w:val="001F21F0"/>
    <w:rsid w:val="00201690"/>
    <w:rsid w:val="00475CBF"/>
    <w:rsid w:val="00644B82"/>
    <w:rsid w:val="007040A7"/>
    <w:rsid w:val="008F5814"/>
    <w:rsid w:val="00B50F83"/>
    <w:rsid w:val="00D22F76"/>
    <w:rsid w:val="00D72DDA"/>
    <w:rsid w:val="00EA5B5C"/>
    <w:rsid w:val="00F75ECC"/>
    <w:rsid w:val="00FD1A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ABD7"/>
  <w15:chartTrackingRefBased/>
  <w15:docId w15:val="{CD4BEDF7-47F6-4660-9788-980BA6C3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0F83"/>
    <w:rPr>
      <w:b/>
      <w:bCs/>
    </w:rPr>
  </w:style>
  <w:style w:type="character" w:customStyle="1" w:styleId="t286pc">
    <w:name w:val="t286pc"/>
    <w:basedOn w:val="a0"/>
    <w:rsid w:val="00B50F83"/>
  </w:style>
  <w:style w:type="paragraph" w:styleId="a4">
    <w:name w:val="List Paragraph"/>
    <w:basedOn w:val="a"/>
    <w:uiPriority w:val="34"/>
    <w:qFormat/>
    <w:rsid w:val="00B50F83"/>
    <w:pPr>
      <w:ind w:left="720"/>
      <w:contextualSpacing/>
    </w:pPr>
  </w:style>
  <w:style w:type="character" w:styleId="a5">
    <w:name w:val="Hyperlink"/>
    <w:basedOn w:val="a0"/>
    <w:uiPriority w:val="99"/>
    <w:unhideWhenUsed/>
    <w:rsid w:val="00EA5B5C"/>
    <w:rPr>
      <w:color w:val="0000FF"/>
      <w:u w:val="single"/>
    </w:rPr>
  </w:style>
  <w:style w:type="character" w:styleId="a6">
    <w:name w:val="Unresolved Mention"/>
    <w:basedOn w:val="a0"/>
    <w:uiPriority w:val="99"/>
    <w:semiHidden/>
    <w:unhideWhenUsed/>
    <w:rsid w:val="0047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07606">
      <w:bodyDiv w:val="1"/>
      <w:marLeft w:val="0"/>
      <w:marRight w:val="0"/>
      <w:marTop w:val="0"/>
      <w:marBottom w:val="0"/>
      <w:divBdr>
        <w:top w:val="none" w:sz="0" w:space="0" w:color="auto"/>
        <w:left w:val="none" w:sz="0" w:space="0" w:color="auto"/>
        <w:bottom w:val="none" w:sz="0" w:space="0" w:color="auto"/>
        <w:right w:val="none" w:sz="0" w:space="0" w:color="auto"/>
      </w:divBdr>
      <w:divsChild>
        <w:div w:id="1186558505">
          <w:marLeft w:val="0"/>
          <w:marRight w:val="0"/>
          <w:marTop w:val="240"/>
          <w:marBottom w:val="240"/>
          <w:divBdr>
            <w:top w:val="none" w:sz="0" w:space="0" w:color="auto"/>
            <w:left w:val="none" w:sz="0" w:space="0" w:color="auto"/>
            <w:bottom w:val="none" w:sz="0" w:space="0" w:color="auto"/>
            <w:right w:val="none" w:sz="0" w:space="0" w:color="auto"/>
          </w:divBdr>
        </w:div>
        <w:div w:id="1087311468">
          <w:marLeft w:val="0"/>
          <w:marRight w:val="0"/>
          <w:marTop w:val="240"/>
          <w:marBottom w:val="240"/>
          <w:divBdr>
            <w:top w:val="none" w:sz="0" w:space="0" w:color="auto"/>
            <w:left w:val="none" w:sz="0" w:space="0" w:color="auto"/>
            <w:bottom w:val="none" w:sz="0" w:space="0" w:color="auto"/>
            <w:right w:val="none" w:sz="0" w:space="0" w:color="auto"/>
          </w:divBdr>
        </w:div>
        <w:div w:id="1368290055">
          <w:marLeft w:val="0"/>
          <w:marRight w:val="0"/>
          <w:marTop w:val="240"/>
          <w:marBottom w:val="240"/>
          <w:divBdr>
            <w:top w:val="none" w:sz="0" w:space="0" w:color="auto"/>
            <w:left w:val="none" w:sz="0" w:space="0" w:color="auto"/>
            <w:bottom w:val="none" w:sz="0" w:space="0" w:color="auto"/>
            <w:right w:val="none" w:sz="0" w:space="0" w:color="auto"/>
          </w:divBdr>
        </w:div>
        <w:div w:id="1833061582">
          <w:marLeft w:val="0"/>
          <w:marRight w:val="0"/>
          <w:marTop w:val="240"/>
          <w:marBottom w:val="240"/>
          <w:divBdr>
            <w:top w:val="none" w:sz="0" w:space="0" w:color="auto"/>
            <w:left w:val="none" w:sz="0" w:space="0" w:color="auto"/>
            <w:bottom w:val="none" w:sz="0" w:space="0" w:color="auto"/>
            <w:right w:val="none" w:sz="0" w:space="0" w:color="auto"/>
          </w:divBdr>
        </w:div>
        <w:div w:id="269122580">
          <w:marLeft w:val="0"/>
          <w:marRight w:val="0"/>
          <w:marTop w:val="240"/>
          <w:marBottom w:val="240"/>
          <w:divBdr>
            <w:top w:val="none" w:sz="0" w:space="0" w:color="auto"/>
            <w:left w:val="none" w:sz="0" w:space="0" w:color="auto"/>
            <w:bottom w:val="none" w:sz="0" w:space="0" w:color="auto"/>
            <w:right w:val="none" w:sz="0" w:space="0" w:color="auto"/>
          </w:divBdr>
        </w:div>
        <w:div w:id="1058018426">
          <w:marLeft w:val="0"/>
          <w:marRight w:val="0"/>
          <w:marTop w:val="240"/>
          <w:marBottom w:val="240"/>
          <w:divBdr>
            <w:top w:val="none" w:sz="0" w:space="0" w:color="auto"/>
            <w:left w:val="none" w:sz="0" w:space="0" w:color="auto"/>
            <w:bottom w:val="none" w:sz="0" w:space="0" w:color="auto"/>
            <w:right w:val="none" w:sz="0" w:space="0" w:color="auto"/>
          </w:divBdr>
        </w:div>
        <w:div w:id="99420309">
          <w:marLeft w:val="0"/>
          <w:marRight w:val="0"/>
          <w:marTop w:val="240"/>
          <w:marBottom w:val="240"/>
          <w:divBdr>
            <w:top w:val="none" w:sz="0" w:space="0" w:color="auto"/>
            <w:left w:val="none" w:sz="0" w:space="0" w:color="auto"/>
            <w:bottom w:val="none" w:sz="0" w:space="0" w:color="auto"/>
            <w:right w:val="none" w:sz="0" w:space="0" w:color="auto"/>
          </w:divBdr>
        </w:div>
        <w:div w:id="1399938656">
          <w:marLeft w:val="0"/>
          <w:marRight w:val="0"/>
          <w:marTop w:val="240"/>
          <w:marBottom w:val="240"/>
          <w:divBdr>
            <w:top w:val="none" w:sz="0" w:space="0" w:color="auto"/>
            <w:left w:val="none" w:sz="0" w:space="0" w:color="auto"/>
            <w:bottom w:val="none" w:sz="0" w:space="0" w:color="auto"/>
            <w:right w:val="none" w:sz="0" w:space="0" w:color="auto"/>
          </w:divBdr>
        </w:div>
        <w:div w:id="910653867">
          <w:marLeft w:val="0"/>
          <w:marRight w:val="0"/>
          <w:marTop w:val="240"/>
          <w:marBottom w:val="240"/>
          <w:divBdr>
            <w:top w:val="none" w:sz="0" w:space="0" w:color="auto"/>
            <w:left w:val="none" w:sz="0" w:space="0" w:color="auto"/>
            <w:bottom w:val="none" w:sz="0" w:space="0" w:color="auto"/>
            <w:right w:val="none" w:sz="0" w:space="0" w:color="auto"/>
          </w:divBdr>
        </w:div>
        <w:div w:id="1107459144">
          <w:marLeft w:val="0"/>
          <w:marRight w:val="0"/>
          <w:marTop w:val="240"/>
          <w:marBottom w:val="240"/>
          <w:divBdr>
            <w:top w:val="none" w:sz="0" w:space="0" w:color="auto"/>
            <w:left w:val="none" w:sz="0" w:space="0" w:color="auto"/>
            <w:bottom w:val="none" w:sz="0" w:space="0" w:color="auto"/>
            <w:right w:val="none" w:sz="0" w:space="0" w:color="auto"/>
          </w:divBdr>
        </w:div>
        <w:div w:id="1996713595">
          <w:marLeft w:val="0"/>
          <w:marRight w:val="0"/>
          <w:marTop w:val="240"/>
          <w:marBottom w:val="240"/>
          <w:divBdr>
            <w:top w:val="none" w:sz="0" w:space="0" w:color="auto"/>
            <w:left w:val="none" w:sz="0" w:space="0" w:color="auto"/>
            <w:bottom w:val="none" w:sz="0" w:space="0" w:color="auto"/>
            <w:right w:val="none" w:sz="0" w:space="0" w:color="auto"/>
          </w:divBdr>
        </w:div>
        <w:div w:id="143203133">
          <w:marLeft w:val="0"/>
          <w:marRight w:val="0"/>
          <w:marTop w:val="240"/>
          <w:marBottom w:val="240"/>
          <w:divBdr>
            <w:top w:val="none" w:sz="0" w:space="0" w:color="auto"/>
            <w:left w:val="none" w:sz="0" w:space="0" w:color="auto"/>
            <w:bottom w:val="none" w:sz="0" w:space="0" w:color="auto"/>
            <w:right w:val="none" w:sz="0" w:space="0" w:color="auto"/>
          </w:divBdr>
        </w:div>
        <w:div w:id="49889963">
          <w:marLeft w:val="0"/>
          <w:marRight w:val="0"/>
          <w:marTop w:val="240"/>
          <w:marBottom w:val="240"/>
          <w:divBdr>
            <w:top w:val="none" w:sz="0" w:space="0" w:color="auto"/>
            <w:left w:val="none" w:sz="0" w:space="0" w:color="auto"/>
            <w:bottom w:val="none" w:sz="0" w:space="0" w:color="auto"/>
            <w:right w:val="none" w:sz="0" w:space="0" w:color="auto"/>
          </w:divBdr>
        </w:div>
        <w:div w:id="643967694">
          <w:marLeft w:val="0"/>
          <w:marRight w:val="0"/>
          <w:marTop w:val="240"/>
          <w:marBottom w:val="240"/>
          <w:divBdr>
            <w:top w:val="none" w:sz="0" w:space="0" w:color="auto"/>
            <w:left w:val="none" w:sz="0" w:space="0" w:color="auto"/>
            <w:bottom w:val="none" w:sz="0" w:space="0" w:color="auto"/>
            <w:right w:val="none" w:sz="0" w:space="0" w:color="auto"/>
          </w:divBdr>
        </w:div>
      </w:divsChild>
    </w:div>
    <w:div w:id="1601722653">
      <w:bodyDiv w:val="1"/>
      <w:marLeft w:val="0"/>
      <w:marRight w:val="0"/>
      <w:marTop w:val="0"/>
      <w:marBottom w:val="0"/>
      <w:divBdr>
        <w:top w:val="none" w:sz="0" w:space="0" w:color="auto"/>
        <w:left w:val="none" w:sz="0" w:space="0" w:color="auto"/>
        <w:bottom w:val="none" w:sz="0" w:space="0" w:color="auto"/>
        <w:right w:val="none" w:sz="0" w:space="0" w:color="auto"/>
      </w:divBdr>
    </w:div>
    <w:div w:id="1634216764">
      <w:bodyDiv w:val="1"/>
      <w:marLeft w:val="0"/>
      <w:marRight w:val="0"/>
      <w:marTop w:val="0"/>
      <w:marBottom w:val="0"/>
      <w:divBdr>
        <w:top w:val="none" w:sz="0" w:space="0" w:color="auto"/>
        <w:left w:val="none" w:sz="0" w:space="0" w:color="auto"/>
        <w:bottom w:val="none" w:sz="0" w:space="0" w:color="auto"/>
        <w:right w:val="none" w:sz="0" w:space="0" w:color="auto"/>
      </w:divBdr>
      <w:divsChild>
        <w:div w:id="1781610935">
          <w:marLeft w:val="0"/>
          <w:marRight w:val="0"/>
          <w:marTop w:val="240"/>
          <w:marBottom w:val="240"/>
          <w:divBdr>
            <w:top w:val="none" w:sz="0" w:space="0" w:color="auto"/>
            <w:left w:val="none" w:sz="0" w:space="0" w:color="auto"/>
            <w:bottom w:val="none" w:sz="0" w:space="0" w:color="auto"/>
            <w:right w:val="none" w:sz="0" w:space="0" w:color="auto"/>
          </w:divBdr>
        </w:div>
        <w:div w:id="1238907557">
          <w:marLeft w:val="0"/>
          <w:marRight w:val="0"/>
          <w:marTop w:val="240"/>
          <w:marBottom w:val="240"/>
          <w:divBdr>
            <w:top w:val="none" w:sz="0" w:space="0" w:color="auto"/>
            <w:left w:val="none" w:sz="0" w:space="0" w:color="auto"/>
            <w:bottom w:val="none" w:sz="0" w:space="0" w:color="auto"/>
            <w:right w:val="none" w:sz="0" w:space="0" w:color="auto"/>
          </w:divBdr>
        </w:div>
        <w:div w:id="1705861196">
          <w:marLeft w:val="0"/>
          <w:marRight w:val="0"/>
          <w:marTop w:val="240"/>
          <w:marBottom w:val="240"/>
          <w:divBdr>
            <w:top w:val="none" w:sz="0" w:space="0" w:color="auto"/>
            <w:left w:val="none" w:sz="0" w:space="0" w:color="auto"/>
            <w:bottom w:val="none" w:sz="0" w:space="0" w:color="auto"/>
            <w:right w:val="none" w:sz="0" w:space="0" w:color="auto"/>
          </w:divBdr>
        </w:div>
        <w:div w:id="1910336543">
          <w:marLeft w:val="0"/>
          <w:marRight w:val="0"/>
          <w:marTop w:val="240"/>
          <w:marBottom w:val="240"/>
          <w:divBdr>
            <w:top w:val="none" w:sz="0" w:space="0" w:color="auto"/>
            <w:left w:val="none" w:sz="0" w:space="0" w:color="auto"/>
            <w:bottom w:val="none" w:sz="0" w:space="0" w:color="auto"/>
            <w:right w:val="none" w:sz="0" w:space="0" w:color="auto"/>
          </w:divBdr>
        </w:div>
        <w:div w:id="369258620">
          <w:marLeft w:val="0"/>
          <w:marRight w:val="0"/>
          <w:marTop w:val="240"/>
          <w:marBottom w:val="240"/>
          <w:divBdr>
            <w:top w:val="none" w:sz="0" w:space="0" w:color="auto"/>
            <w:left w:val="none" w:sz="0" w:space="0" w:color="auto"/>
            <w:bottom w:val="none" w:sz="0" w:space="0" w:color="auto"/>
            <w:right w:val="none" w:sz="0" w:space="0" w:color="auto"/>
          </w:divBdr>
        </w:div>
      </w:divsChild>
    </w:div>
    <w:div w:id="2052797933">
      <w:bodyDiv w:val="1"/>
      <w:marLeft w:val="0"/>
      <w:marRight w:val="0"/>
      <w:marTop w:val="0"/>
      <w:marBottom w:val="0"/>
      <w:divBdr>
        <w:top w:val="none" w:sz="0" w:space="0" w:color="auto"/>
        <w:left w:val="none" w:sz="0" w:space="0" w:color="auto"/>
        <w:bottom w:val="none" w:sz="0" w:space="0" w:color="auto"/>
        <w:right w:val="none" w:sz="0" w:space="0" w:color="auto"/>
      </w:divBdr>
    </w:div>
    <w:div w:id="2128700649">
      <w:bodyDiv w:val="1"/>
      <w:marLeft w:val="0"/>
      <w:marRight w:val="0"/>
      <w:marTop w:val="0"/>
      <w:marBottom w:val="0"/>
      <w:divBdr>
        <w:top w:val="none" w:sz="0" w:space="0" w:color="auto"/>
        <w:left w:val="none" w:sz="0" w:space="0" w:color="auto"/>
        <w:bottom w:val="none" w:sz="0" w:space="0" w:color="auto"/>
        <w:right w:val="none" w:sz="0" w:space="0" w:color="auto"/>
      </w:divBdr>
      <w:divsChild>
        <w:div w:id="59014270">
          <w:marLeft w:val="0"/>
          <w:marRight w:val="0"/>
          <w:marTop w:val="240"/>
          <w:marBottom w:val="240"/>
          <w:divBdr>
            <w:top w:val="none" w:sz="0" w:space="0" w:color="auto"/>
            <w:left w:val="none" w:sz="0" w:space="0" w:color="auto"/>
            <w:bottom w:val="none" w:sz="0" w:space="0" w:color="auto"/>
            <w:right w:val="none" w:sz="0" w:space="0" w:color="auto"/>
          </w:divBdr>
        </w:div>
        <w:div w:id="578904532">
          <w:marLeft w:val="0"/>
          <w:marRight w:val="0"/>
          <w:marTop w:val="240"/>
          <w:marBottom w:val="240"/>
          <w:divBdr>
            <w:top w:val="none" w:sz="0" w:space="0" w:color="auto"/>
            <w:left w:val="none" w:sz="0" w:space="0" w:color="auto"/>
            <w:bottom w:val="none" w:sz="0" w:space="0" w:color="auto"/>
            <w:right w:val="none" w:sz="0" w:space="0" w:color="auto"/>
          </w:divBdr>
        </w:div>
        <w:div w:id="869881994">
          <w:marLeft w:val="0"/>
          <w:marRight w:val="0"/>
          <w:marTop w:val="240"/>
          <w:marBottom w:val="240"/>
          <w:divBdr>
            <w:top w:val="none" w:sz="0" w:space="0" w:color="auto"/>
            <w:left w:val="none" w:sz="0" w:space="0" w:color="auto"/>
            <w:bottom w:val="none" w:sz="0" w:space="0" w:color="auto"/>
            <w:right w:val="none" w:sz="0" w:space="0" w:color="auto"/>
          </w:divBdr>
        </w:div>
        <w:div w:id="125385840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481</Words>
  <Characters>2748</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rairadaOrbita@outlook.com</dc:creator>
  <cp:keywords/>
  <dc:description/>
  <cp:lastModifiedBy>rairadaOrbita@outlook.com</cp:lastModifiedBy>
  <cp:revision>5</cp:revision>
  <cp:lastPrinted>2025-12-26T07:25:00Z</cp:lastPrinted>
  <dcterms:created xsi:type="dcterms:W3CDTF">2025-12-25T08:02:00Z</dcterms:created>
  <dcterms:modified xsi:type="dcterms:W3CDTF">2025-12-31T10:05:00Z</dcterms:modified>
</cp:coreProperties>
</file>